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12D" w14:textId="13DD4600" w:rsidR="000B7F31" w:rsidRPr="009D78CB" w:rsidRDefault="004A207E" w:rsidP="00F133BA">
      <w:pPr>
        <w:pStyle w:val="Sidhuvud"/>
        <w:pBdr>
          <w:bottom w:val="single" w:sz="6" w:space="1" w:color="auto"/>
        </w:pBdr>
        <w:spacing w:after="120" w:line="360" w:lineRule="auto"/>
        <w:jc w:val="center"/>
        <w:rPr>
          <w:rFonts w:ascii="Garamond" w:hAnsi="Garamond"/>
          <w:b/>
          <w:noProof/>
          <w:sz w:val="24"/>
          <w:szCs w:val="24"/>
          <w:lang w:eastAsia="sv-SE"/>
        </w:rPr>
      </w:pPr>
      <w:r w:rsidRPr="005F101B">
        <w:rPr>
          <w:rFonts w:ascii="Garamond" w:hAnsi="Garamond"/>
          <w:b/>
          <w:noProof/>
          <w:sz w:val="32"/>
          <w:szCs w:val="32"/>
          <w:lang w:eastAsia="sv-SE"/>
        </w:rPr>
        <w:t>Mall/exempel för b</w:t>
      </w:r>
      <w:r w:rsidR="000B7F31" w:rsidRPr="005F101B">
        <w:rPr>
          <w:rFonts w:ascii="Garamond" w:hAnsi="Garamond"/>
          <w:b/>
          <w:noProof/>
          <w:sz w:val="32"/>
          <w:szCs w:val="32"/>
          <w:lang w:eastAsia="sv-SE"/>
        </w:rPr>
        <w:t>efattningsbeskrivning</w:t>
      </w:r>
    </w:p>
    <w:p w14:paraId="18E4E1D1" w14:textId="0169AB8F" w:rsidR="000B7F31" w:rsidRPr="004B3627" w:rsidRDefault="00DA3D7D" w:rsidP="00F133BA">
      <w:pPr>
        <w:pStyle w:val="Sidhuvud"/>
        <w:spacing w:after="120" w:line="360" w:lineRule="auto"/>
        <w:jc w:val="center"/>
        <w:rPr>
          <w:rFonts w:ascii="Garamond" w:hAnsi="Garamond"/>
          <w:b/>
          <w:bCs/>
          <w:noProof/>
          <w:sz w:val="28"/>
          <w:szCs w:val="28"/>
          <w:u w:val="single"/>
          <w:lang w:eastAsia="sv-SE"/>
        </w:rPr>
      </w:pPr>
      <w:r w:rsidRPr="004B3627">
        <w:rPr>
          <w:rFonts w:ascii="Garamond" w:hAnsi="Garamond"/>
          <w:b/>
          <w:bCs/>
          <w:noProof/>
          <w:sz w:val="28"/>
          <w:szCs w:val="28"/>
          <w:u w:val="single"/>
          <w:lang w:eastAsia="sv-SE"/>
        </w:rPr>
        <w:t xml:space="preserve">Befattning: </w:t>
      </w:r>
      <w:r w:rsidR="000B7F31" w:rsidRPr="004B3627">
        <w:rPr>
          <w:rFonts w:ascii="Garamond" w:hAnsi="Garamond"/>
          <w:b/>
          <w:bCs/>
          <w:noProof/>
          <w:sz w:val="28"/>
          <w:szCs w:val="28"/>
          <w:u w:val="single"/>
          <w:lang w:eastAsia="sv-SE"/>
        </w:rPr>
        <w:t>Butikschef i Företaget ABs butik</w:t>
      </w:r>
    </w:p>
    <w:p w14:paraId="35B20E4B" w14:textId="53121401" w:rsidR="003C47D9" w:rsidRPr="00EF3B56" w:rsidRDefault="00132B46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noProof/>
          <w:sz w:val="24"/>
          <w:szCs w:val="24"/>
          <w:lang w:eastAsia="sv-SE"/>
        </w:rPr>
      </w:pPr>
      <w:r w:rsidRPr="00D61402">
        <w:rPr>
          <w:rFonts w:ascii="Garamond" w:hAnsi="Garamond"/>
          <w:b/>
          <w:bCs/>
          <w:noProof/>
          <w:sz w:val="24"/>
          <w:szCs w:val="24"/>
          <w:lang w:eastAsia="sv-SE"/>
        </w:rPr>
        <w:t xml:space="preserve">Inledning </w:t>
      </w:r>
    </w:p>
    <w:p w14:paraId="6B30527B" w14:textId="18A9E097" w:rsidR="00132B46" w:rsidRPr="009F653B" w:rsidRDefault="0038697F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noProof/>
          <w:sz w:val="24"/>
          <w:szCs w:val="24"/>
          <w:lang w:eastAsia="sv-SE"/>
        </w:rPr>
      </w:pPr>
      <w:r>
        <w:rPr>
          <w:rFonts w:ascii="Garamond" w:hAnsi="Garamond"/>
          <w:noProof/>
          <w:sz w:val="24"/>
          <w:szCs w:val="24"/>
          <w:lang w:eastAsia="sv-SE"/>
        </w:rPr>
        <w:tab/>
      </w:r>
      <w:r w:rsidR="00132B46" w:rsidRPr="009F653B">
        <w:rPr>
          <w:rFonts w:ascii="Garamond" w:hAnsi="Garamond"/>
          <w:noProof/>
          <w:sz w:val="24"/>
          <w:szCs w:val="24"/>
          <w:lang w:eastAsia="sv-SE"/>
        </w:rPr>
        <w:t>En sammanfattande m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>ening som förklarar helheten -</w:t>
      </w:r>
      <w:r w:rsidR="00132B46" w:rsidRPr="009F653B">
        <w:rPr>
          <w:rFonts w:ascii="Garamond" w:hAnsi="Garamond"/>
          <w:noProof/>
          <w:sz w:val="24"/>
          <w:szCs w:val="24"/>
          <w:lang w:eastAsia="sv-SE"/>
        </w:rPr>
        <w:t xml:space="preserve"> det viktigaste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 xml:space="preserve"> med jobbet och va</w:t>
      </w:r>
      <w:r w:rsidR="000D0024" w:rsidRPr="009F653B">
        <w:rPr>
          <w:rFonts w:ascii="Garamond" w:hAnsi="Garamond"/>
          <w:noProof/>
          <w:sz w:val="24"/>
          <w:szCs w:val="24"/>
          <w:lang w:eastAsia="sv-SE"/>
        </w:rPr>
        <w:t>d</w:t>
      </w:r>
      <w:r w:rsidR="00132B46" w:rsidRPr="009F653B">
        <w:rPr>
          <w:rFonts w:ascii="Garamond" w:hAnsi="Garamond"/>
          <w:noProof/>
          <w:sz w:val="24"/>
          <w:szCs w:val="24"/>
          <w:lang w:eastAsia="sv-SE"/>
        </w:rPr>
        <w:t xml:space="preserve"> företaget vill se hos den anställ</w:t>
      </w:r>
      <w:r w:rsidR="00B7723F" w:rsidRPr="009F653B">
        <w:rPr>
          <w:rFonts w:ascii="Garamond" w:hAnsi="Garamond"/>
          <w:noProof/>
          <w:sz w:val="24"/>
          <w:szCs w:val="24"/>
          <w:lang w:eastAsia="sv-SE"/>
        </w:rPr>
        <w:t>de</w:t>
      </w:r>
      <w:r w:rsidR="00132B46" w:rsidRPr="009F653B">
        <w:rPr>
          <w:rFonts w:ascii="Garamond" w:hAnsi="Garamond"/>
          <w:noProof/>
          <w:sz w:val="24"/>
          <w:szCs w:val="24"/>
          <w:lang w:eastAsia="sv-SE"/>
        </w:rPr>
        <w:t>.</w:t>
      </w:r>
    </w:p>
    <w:p w14:paraId="1699A871" w14:textId="093446C1" w:rsidR="003C47D9" w:rsidRPr="00107EC7" w:rsidRDefault="00B7723F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b/>
          <w:bCs/>
          <w:noProof/>
          <w:sz w:val="24"/>
          <w:szCs w:val="24"/>
          <w:lang w:eastAsia="sv-SE"/>
        </w:rPr>
      </w:pPr>
      <w:r w:rsidRPr="00107EC7">
        <w:rPr>
          <w:rFonts w:ascii="Garamond" w:hAnsi="Garamond"/>
          <w:b/>
          <w:bCs/>
          <w:noProof/>
          <w:sz w:val="24"/>
          <w:szCs w:val="24"/>
          <w:lang w:eastAsia="sv-SE"/>
        </w:rPr>
        <w:t xml:space="preserve">Mål och delmål </w:t>
      </w:r>
    </w:p>
    <w:p w14:paraId="37D91C6A" w14:textId="0ADB3555" w:rsidR="00B7723F" w:rsidRPr="009F653B" w:rsidRDefault="00B7723F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Sätt ord på vilka mål som ska nås av den anställde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>, samt delmål som förväntas</w:t>
      </w:r>
      <w:r w:rsidR="000D0024" w:rsidRPr="009F653B">
        <w:rPr>
          <w:rFonts w:ascii="Garamond" w:hAnsi="Garamond"/>
          <w:noProof/>
          <w:sz w:val="24"/>
          <w:szCs w:val="24"/>
          <w:lang w:eastAsia="sv-SE"/>
        </w:rPr>
        <w:t xml:space="preserve"> nås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 xml:space="preserve"> på vägen. K</w:t>
      </w:r>
      <w:r w:rsidRPr="009F653B">
        <w:rPr>
          <w:rFonts w:ascii="Garamond" w:hAnsi="Garamond"/>
          <w:noProof/>
          <w:sz w:val="24"/>
          <w:szCs w:val="24"/>
          <w:lang w:eastAsia="sv-SE"/>
        </w:rPr>
        <w:t>onkretisera så mycket det är möjligt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>. Om personen anställs för att lösa ett problem ska detta stå tydligt i befattningsbeskrivningen.</w:t>
      </w:r>
    </w:p>
    <w:p w14:paraId="639AC355" w14:textId="358B008D" w:rsidR="003C47D9" w:rsidRPr="00107EC7" w:rsidRDefault="00B7723F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b/>
          <w:bCs/>
          <w:noProof/>
          <w:sz w:val="24"/>
          <w:szCs w:val="24"/>
          <w:lang w:eastAsia="sv-SE"/>
        </w:rPr>
      </w:pPr>
      <w:r w:rsidRPr="00107EC7">
        <w:rPr>
          <w:rFonts w:ascii="Garamond" w:hAnsi="Garamond"/>
          <w:b/>
          <w:bCs/>
          <w:noProof/>
          <w:sz w:val="24"/>
          <w:szCs w:val="24"/>
          <w:lang w:eastAsia="sv-SE"/>
        </w:rPr>
        <w:t xml:space="preserve">Relationer </w:t>
      </w:r>
    </w:p>
    <w:p w14:paraId="1F23DF5C" w14:textId="1FDFB11F" w:rsidR="00B7723F" w:rsidRPr="009F653B" w:rsidRDefault="00B7723F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Beskrivning av vilka relationer som ingår i befattningen.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 xml:space="preserve"> Detta kan vara kundrelationer eller </w:t>
      </w:r>
      <w:r w:rsidRPr="009F653B">
        <w:rPr>
          <w:rFonts w:ascii="Garamond" w:hAnsi="Garamond"/>
          <w:noProof/>
          <w:sz w:val="24"/>
          <w:szCs w:val="24"/>
          <w:lang w:eastAsia="sv-SE"/>
        </w:rPr>
        <w:t>relationer till andra företag</w:t>
      </w:r>
      <w:r w:rsidR="008D2068" w:rsidRPr="009F653B">
        <w:rPr>
          <w:rFonts w:ascii="Garamond" w:hAnsi="Garamond"/>
          <w:noProof/>
          <w:sz w:val="24"/>
          <w:szCs w:val="24"/>
          <w:lang w:eastAsia="sv-SE"/>
        </w:rPr>
        <w:t>. Beskriv även på vilket sätt de ska hanteras.</w:t>
      </w:r>
    </w:p>
    <w:p w14:paraId="3E3C7F86" w14:textId="7D677393" w:rsidR="00132B46" w:rsidRPr="00226C4A" w:rsidRDefault="00132B46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b/>
          <w:bCs/>
          <w:noProof/>
          <w:sz w:val="24"/>
          <w:szCs w:val="24"/>
          <w:lang w:eastAsia="sv-SE"/>
        </w:rPr>
      </w:pPr>
      <w:r w:rsidRPr="00226C4A">
        <w:rPr>
          <w:rFonts w:ascii="Garamond" w:hAnsi="Garamond"/>
          <w:b/>
          <w:bCs/>
          <w:noProof/>
          <w:sz w:val="24"/>
          <w:szCs w:val="24"/>
          <w:lang w:eastAsia="sv-SE"/>
        </w:rPr>
        <w:t>Ansvarsområden</w:t>
      </w:r>
    </w:p>
    <w:p w14:paraId="31F50CE0" w14:textId="350CB4E1" w:rsidR="008D2068" w:rsidRPr="009F653B" w:rsidRDefault="00132B46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Punktlista över vad som ingår i både den anställdes dagliga ansvar och ansvar i företaget som helhet.</w:t>
      </w:r>
      <w:r w:rsidR="007F3E87">
        <w:rPr>
          <w:rFonts w:ascii="Garamond" w:hAnsi="Garamond"/>
          <w:noProof/>
          <w:sz w:val="24"/>
          <w:szCs w:val="24"/>
          <w:lang w:eastAsia="sv-SE"/>
        </w:rPr>
        <w:t xml:space="preserve"> </w:t>
      </w:r>
      <w:r w:rsidR="007F3E87" w:rsidRPr="009F653B">
        <w:rPr>
          <w:rFonts w:ascii="Garamond" w:hAnsi="Garamond"/>
          <w:noProof/>
          <w:sz w:val="24"/>
          <w:szCs w:val="24"/>
          <w:lang w:eastAsia="sv-SE"/>
        </w:rPr>
        <w:t>Exempelvis</w:t>
      </w:r>
      <w:r w:rsidR="007F3E87">
        <w:rPr>
          <w:rFonts w:ascii="Garamond" w:hAnsi="Garamond"/>
          <w:noProof/>
          <w:sz w:val="24"/>
          <w:szCs w:val="24"/>
          <w:lang w:eastAsia="sv-SE"/>
        </w:rPr>
        <w:t>:</w:t>
      </w:r>
    </w:p>
    <w:p w14:paraId="20FBB502" w14:textId="6E576ECB" w:rsidR="00B7723F" w:rsidRPr="009F653B" w:rsidRDefault="007F3E87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>
        <w:rPr>
          <w:rFonts w:ascii="Garamond" w:hAnsi="Garamond"/>
          <w:noProof/>
          <w:sz w:val="24"/>
          <w:szCs w:val="24"/>
          <w:lang w:eastAsia="sv-SE"/>
        </w:rPr>
        <w:t>A</w:t>
      </w:r>
      <w:r w:rsidR="00132B46" w:rsidRPr="009F653B">
        <w:rPr>
          <w:rFonts w:ascii="Garamond" w:hAnsi="Garamond"/>
          <w:noProof/>
          <w:sz w:val="24"/>
          <w:szCs w:val="24"/>
          <w:lang w:eastAsia="sv-SE"/>
        </w:rPr>
        <w:t>ns</w:t>
      </w:r>
      <w:r w:rsidR="00B7723F" w:rsidRPr="009F653B">
        <w:rPr>
          <w:rFonts w:ascii="Garamond" w:hAnsi="Garamond"/>
          <w:noProof/>
          <w:sz w:val="24"/>
          <w:szCs w:val="24"/>
          <w:lang w:eastAsia="sv-SE"/>
        </w:rPr>
        <w:t>var</w:t>
      </w:r>
      <w:r>
        <w:rPr>
          <w:rFonts w:ascii="Garamond" w:hAnsi="Garamond"/>
          <w:noProof/>
          <w:sz w:val="24"/>
          <w:szCs w:val="24"/>
          <w:lang w:eastAsia="sv-SE"/>
        </w:rPr>
        <w:t xml:space="preserve"> </w:t>
      </w:r>
      <w:r w:rsidR="00B7723F" w:rsidRPr="009F653B">
        <w:rPr>
          <w:rFonts w:ascii="Garamond" w:hAnsi="Garamond"/>
          <w:noProof/>
          <w:sz w:val="24"/>
          <w:szCs w:val="24"/>
          <w:lang w:eastAsia="sv-SE"/>
        </w:rPr>
        <w:t>för inköp och distribution av varor</w:t>
      </w:r>
    </w:p>
    <w:p w14:paraId="735BDA13" w14:textId="77777777" w:rsidR="00B7723F" w:rsidRPr="009F653B" w:rsidRDefault="00B7723F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Göra budget</w:t>
      </w:r>
    </w:p>
    <w:p w14:paraId="36459A15" w14:textId="04C9D3A1" w:rsidR="003C47D9" w:rsidRPr="00226C4A" w:rsidRDefault="008D2068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b/>
          <w:bCs/>
          <w:noProof/>
          <w:sz w:val="24"/>
          <w:szCs w:val="24"/>
          <w:lang w:eastAsia="sv-SE"/>
        </w:rPr>
      </w:pPr>
      <w:r w:rsidRPr="00226C4A">
        <w:rPr>
          <w:rFonts w:ascii="Garamond" w:hAnsi="Garamond"/>
          <w:b/>
          <w:bCs/>
          <w:noProof/>
          <w:sz w:val="24"/>
          <w:szCs w:val="24"/>
          <w:lang w:eastAsia="sv-SE"/>
        </w:rPr>
        <w:t xml:space="preserve">Befogenheter </w:t>
      </w:r>
    </w:p>
    <w:p w14:paraId="539FF68D" w14:textId="43448240" w:rsidR="00577D46" w:rsidRPr="009F653B" w:rsidRDefault="008D2068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Detta kan vara en beskrivning av vilken information den anställde kommer att ha tillgång till, beslut han eller hon har rätt att fatta eller förändringar han eller hon får genomföra.</w:t>
      </w:r>
    </w:p>
    <w:p w14:paraId="3AC264AD" w14:textId="0BE9525E" w:rsidR="00132B46" w:rsidRPr="009B0F9B" w:rsidRDefault="00132B46" w:rsidP="00F133BA">
      <w:pPr>
        <w:pStyle w:val="Sidhuvud"/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rPr>
          <w:rFonts w:ascii="Garamond" w:hAnsi="Garamond"/>
          <w:b/>
          <w:bCs/>
          <w:noProof/>
          <w:sz w:val="24"/>
          <w:szCs w:val="24"/>
          <w:lang w:eastAsia="sv-SE"/>
        </w:rPr>
      </w:pPr>
      <w:r w:rsidRPr="009B0F9B">
        <w:rPr>
          <w:rFonts w:ascii="Garamond" w:hAnsi="Garamond"/>
          <w:b/>
          <w:bCs/>
          <w:noProof/>
          <w:sz w:val="24"/>
          <w:szCs w:val="24"/>
          <w:lang w:eastAsia="sv-SE"/>
        </w:rPr>
        <w:t>Kompetensområden</w:t>
      </w:r>
    </w:p>
    <w:p w14:paraId="4E9D1870" w14:textId="77777777" w:rsidR="008D2068" w:rsidRPr="009F653B" w:rsidRDefault="008D2068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Beskriv mycket konkret vad den anställde förväntas klara av och vilka meriter som krävs, tex:</w:t>
      </w:r>
    </w:p>
    <w:p w14:paraId="7BBF677C" w14:textId="77777777" w:rsidR="00B7723F" w:rsidRPr="009F653B" w:rsidRDefault="00B7723F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Språkkunskaper</w:t>
      </w:r>
    </w:p>
    <w:p w14:paraId="78F20857" w14:textId="77777777" w:rsidR="00B7723F" w:rsidRPr="009F653B" w:rsidRDefault="00B7723F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Utbildning</w:t>
      </w:r>
    </w:p>
    <w:p w14:paraId="1B0936B3" w14:textId="067AB961" w:rsidR="009A0583" w:rsidRPr="009F653B" w:rsidRDefault="008D2068" w:rsidP="00F133BA">
      <w:pPr>
        <w:pStyle w:val="Sidhuvud"/>
        <w:numPr>
          <w:ilvl w:val="0"/>
          <w:numId w:val="3"/>
        </w:numPr>
        <w:tabs>
          <w:tab w:val="clear" w:pos="4536"/>
          <w:tab w:val="clear" w:pos="9072"/>
          <w:tab w:val="center" w:pos="1418"/>
          <w:tab w:val="right" w:pos="3686"/>
        </w:tabs>
        <w:spacing w:after="120" w:line="360" w:lineRule="auto"/>
        <w:ind w:left="993"/>
        <w:rPr>
          <w:rFonts w:ascii="Garamond" w:hAnsi="Garamond"/>
          <w:noProof/>
          <w:sz w:val="24"/>
          <w:szCs w:val="24"/>
          <w:lang w:eastAsia="sv-SE"/>
        </w:rPr>
      </w:pPr>
      <w:r w:rsidRPr="009F653B">
        <w:rPr>
          <w:rFonts w:ascii="Garamond" w:hAnsi="Garamond"/>
          <w:noProof/>
          <w:sz w:val="24"/>
          <w:szCs w:val="24"/>
          <w:lang w:eastAsia="sv-SE"/>
        </w:rPr>
        <w:t>Krav på t</w:t>
      </w:r>
      <w:r w:rsidR="00B7723F" w:rsidRPr="009F653B">
        <w:rPr>
          <w:rFonts w:ascii="Garamond" w:hAnsi="Garamond"/>
          <w:noProof/>
          <w:sz w:val="24"/>
          <w:szCs w:val="24"/>
          <w:lang w:eastAsia="sv-SE"/>
        </w:rPr>
        <w:t>idigare erfarenhet</w:t>
      </w:r>
    </w:p>
    <w:sectPr w:rsidR="009A0583" w:rsidRPr="009F6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03ED" w14:textId="77777777" w:rsidR="00146C13" w:rsidRDefault="00146C13" w:rsidP="000B7F31">
      <w:pPr>
        <w:spacing w:after="0" w:line="240" w:lineRule="auto"/>
      </w:pPr>
      <w:r>
        <w:separator/>
      </w:r>
    </w:p>
  </w:endnote>
  <w:endnote w:type="continuationSeparator" w:id="0">
    <w:p w14:paraId="2BCBA84B" w14:textId="77777777" w:rsidR="00146C13" w:rsidRDefault="00146C13" w:rsidP="000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4B5A" w14:textId="77777777" w:rsidR="00C47F8B" w:rsidRDefault="00C47F8B" w:rsidP="00C47F8B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15D38787" w14:textId="77777777" w:rsidR="00C47F8B" w:rsidRDefault="00C47F8B" w:rsidP="00C47F8B">
    <w:pPr>
      <w:pStyle w:val="Sidfot"/>
      <w:rPr>
        <w:rFonts w:ascii="Garamond" w:hAnsi="Garamond"/>
      </w:rPr>
    </w:pPr>
    <w:r>
      <w:rPr>
        <w:rFonts w:ascii="Garamond" w:hAnsi="Garamond"/>
      </w:rPr>
      <w:t>Företagsnamn, Organisationsnummer</w:t>
    </w:r>
  </w:p>
  <w:p w14:paraId="6F02F29F" w14:textId="77777777" w:rsidR="00C47F8B" w:rsidRDefault="00C47F8B" w:rsidP="00C47F8B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5F22C0E2" w14:textId="77777777" w:rsidR="00C47F8B" w:rsidRDefault="00C47F8B" w:rsidP="00C47F8B">
    <w:pPr>
      <w:pStyle w:val="Sidfot"/>
      <w:rPr>
        <w:rFonts w:ascii="Times New Roman" w:hAnsi="Times New Roman"/>
      </w:rPr>
    </w:pPr>
    <w:r>
      <w:rPr>
        <w:rFonts w:ascii="Garamond" w:hAnsi="Garamond"/>
      </w:rPr>
      <w:t>E-post, Hemsida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2</w:t>
    </w:r>
    <w:r>
      <w:rPr>
        <w:rFonts w:ascii="Garamond" w:hAnsi="Garamond"/>
        <w:b/>
      </w:rPr>
      <w:fldChar w:fldCharType="end"/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</w:p>
  <w:p w14:paraId="1CF4D088" w14:textId="4DF1508F" w:rsidR="00965905" w:rsidRPr="00C47F8B" w:rsidRDefault="00965905" w:rsidP="00C47F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B763" w14:textId="77777777" w:rsidR="00146C13" w:rsidRDefault="00146C13" w:rsidP="000B7F31">
      <w:pPr>
        <w:spacing w:after="0" w:line="240" w:lineRule="auto"/>
      </w:pPr>
      <w:r>
        <w:separator/>
      </w:r>
    </w:p>
  </w:footnote>
  <w:footnote w:type="continuationSeparator" w:id="0">
    <w:p w14:paraId="06463A33" w14:textId="77777777" w:rsidR="00146C13" w:rsidRDefault="00146C13" w:rsidP="000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F65" w14:textId="3D3E85AC" w:rsidR="005C608C" w:rsidRDefault="00197203" w:rsidP="00DB0C7A">
    <w:pPr>
      <w:pStyle w:val="Sidhuvud"/>
      <w:pBdr>
        <w:bottom w:val="single" w:sz="6" w:space="1" w:color="auto"/>
      </w:pBdr>
      <w:jc w:val="right"/>
      <w:rPr>
        <w:rFonts w:ascii="Garamond" w:hAnsi="Garamond"/>
        <w:color w:val="808080" w:themeColor="background1" w:themeShade="80"/>
      </w:rPr>
    </w:pPr>
    <w:r w:rsidRPr="000E579C">
      <w:rPr>
        <w:rFonts w:ascii="Garamond" w:hAnsi="Garamond"/>
        <w:color w:val="262626" w:themeColor="text1" w:themeTint="D9"/>
      </w:rPr>
      <w:t>FÖRETAGSNAMN</w:t>
    </w:r>
    <w:r w:rsidR="005C608C" w:rsidRPr="000E579C">
      <w:rPr>
        <w:rFonts w:ascii="Garamond" w:hAnsi="Garamond"/>
        <w:color w:val="262626" w:themeColor="text1" w:themeTint="D9"/>
      </w:rPr>
      <w:t xml:space="preserve"> </w:t>
    </w:r>
    <w:r w:rsidR="005C608C" w:rsidRPr="000E579C">
      <w:rPr>
        <w:rFonts w:ascii="Garamond" w:hAnsi="Garamond"/>
        <w:color w:val="262626" w:themeColor="text1" w:themeTint="D9"/>
      </w:rPr>
      <w:tab/>
    </w:r>
    <w:r w:rsidR="00DB0C7A" w:rsidRPr="000E579C">
      <w:rPr>
        <w:rFonts w:ascii="Garamond" w:hAnsi="Garamond"/>
        <w:color w:val="262626" w:themeColor="text1" w:themeTint="D9"/>
      </w:rPr>
      <w:tab/>
    </w:r>
    <w:r w:rsidR="00DB0C7A" w:rsidRPr="000E579C">
      <w:rPr>
        <w:rFonts w:ascii="Garamond" w:hAnsi="Garamond"/>
        <w:color w:val="808080" w:themeColor="background1" w:themeShade="80"/>
      </w:rPr>
      <w:t>BEFATTNINGSBESKRIVNING</w:t>
    </w:r>
  </w:p>
  <w:p w14:paraId="4DEB59DB" w14:textId="77777777" w:rsidR="00F95FB5" w:rsidRPr="000E579C" w:rsidRDefault="00F95FB5" w:rsidP="00DB0C7A">
    <w:pPr>
      <w:pStyle w:val="Sidhuvud"/>
      <w:jc w:val="right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58C"/>
    <w:multiLevelType w:val="hybridMultilevel"/>
    <w:tmpl w:val="63844774"/>
    <w:lvl w:ilvl="0" w:tplc="EAFA1C1A">
      <w:start w:val="1"/>
      <w:numFmt w:val="bullet"/>
      <w:lvlText w:val="-"/>
      <w:lvlJc w:val="left"/>
      <w:pPr>
        <w:ind w:left="1755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258224B2"/>
    <w:multiLevelType w:val="hybridMultilevel"/>
    <w:tmpl w:val="CE40F9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2698"/>
    <w:multiLevelType w:val="hybridMultilevel"/>
    <w:tmpl w:val="816A5F9C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208687381">
    <w:abstractNumId w:val="1"/>
  </w:num>
  <w:num w:numId="2" w16cid:durableId="1935824032">
    <w:abstractNumId w:val="0"/>
  </w:num>
  <w:num w:numId="3" w16cid:durableId="15172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6FF"/>
    <w:rsid w:val="00033386"/>
    <w:rsid w:val="000450CF"/>
    <w:rsid w:val="000A55F1"/>
    <w:rsid w:val="000B7F31"/>
    <w:rsid w:val="000C2579"/>
    <w:rsid w:val="000D0024"/>
    <w:rsid w:val="000D1D3B"/>
    <w:rsid w:val="000E579C"/>
    <w:rsid w:val="000F118E"/>
    <w:rsid w:val="00107EC7"/>
    <w:rsid w:val="00132B46"/>
    <w:rsid w:val="00136957"/>
    <w:rsid w:val="00146C13"/>
    <w:rsid w:val="0018191C"/>
    <w:rsid w:val="00197203"/>
    <w:rsid w:val="00201745"/>
    <w:rsid w:val="00211478"/>
    <w:rsid w:val="00212B7E"/>
    <w:rsid w:val="00216599"/>
    <w:rsid w:val="00226C4A"/>
    <w:rsid w:val="00245E5B"/>
    <w:rsid w:val="0027142B"/>
    <w:rsid w:val="002E26FF"/>
    <w:rsid w:val="002E5FAD"/>
    <w:rsid w:val="00312755"/>
    <w:rsid w:val="003277AE"/>
    <w:rsid w:val="00340291"/>
    <w:rsid w:val="00342E33"/>
    <w:rsid w:val="00375E8D"/>
    <w:rsid w:val="0038697F"/>
    <w:rsid w:val="003C3485"/>
    <w:rsid w:val="003C47D9"/>
    <w:rsid w:val="00454B03"/>
    <w:rsid w:val="00475206"/>
    <w:rsid w:val="004867BE"/>
    <w:rsid w:val="004A1FE8"/>
    <w:rsid w:val="004A207E"/>
    <w:rsid w:val="004A3E29"/>
    <w:rsid w:val="004B3627"/>
    <w:rsid w:val="004D768D"/>
    <w:rsid w:val="005020EF"/>
    <w:rsid w:val="00577D46"/>
    <w:rsid w:val="005861A6"/>
    <w:rsid w:val="005C608C"/>
    <w:rsid w:val="005F101B"/>
    <w:rsid w:val="005F27AD"/>
    <w:rsid w:val="00623C10"/>
    <w:rsid w:val="00633DEC"/>
    <w:rsid w:val="0063793F"/>
    <w:rsid w:val="006C5113"/>
    <w:rsid w:val="006D239D"/>
    <w:rsid w:val="006E27D1"/>
    <w:rsid w:val="006E48D9"/>
    <w:rsid w:val="0074747F"/>
    <w:rsid w:val="007B2813"/>
    <w:rsid w:val="007C2985"/>
    <w:rsid w:val="007E6EF9"/>
    <w:rsid w:val="007F30FC"/>
    <w:rsid w:val="007F3E87"/>
    <w:rsid w:val="00824BA2"/>
    <w:rsid w:val="008D2068"/>
    <w:rsid w:val="00903219"/>
    <w:rsid w:val="00917D5C"/>
    <w:rsid w:val="00965905"/>
    <w:rsid w:val="009A0583"/>
    <w:rsid w:val="009B025D"/>
    <w:rsid w:val="009B0F9B"/>
    <w:rsid w:val="009D78CB"/>
    <w:rsid w:val="009F653B"/>
    <w:rsid w:val="00A13216"/>
    <w:rsid w:val="00A75949"/>
    <w:rsid w:val="00A8214A"/>
    <w:rsid w:val="00A86ED5"/>
    <w:rsid w:val="00AB00FB"/>
    <w:rsid w:val="00AC2467"/>
    <w:rsid w:val="00AD4557"/>
    <w:rsid w:val="00AD69F1"/>
    <w:rsid w:val="00AF7482"/>
    <w:rsid w:val="00B25641"/>
    <w:rsid w:val="00B5321C"/>
    <w:rsid w:val="00B54726"/>
    <w:rsid w:val="00B7723F"/>
    <w:rsid w:val="00BA41CA"/>
    <w:rsid w:val="00BC0420"/>
    <w:rsid w:val="00C47F8B"/>
    <w:rsid w:val="00C604F0"/>
    <w:rsid w:val="00D037B4"/>
    <w:rsid w:val="00D13EC0"/>
    <w:rsid w:val="00D16626"/>
    <w:rsid w:val="00D1728D"/>
    <w:rsid w:val="00D61402"/>
    <w:rsid w:val="00D7137E"/>
    <w:rsid w:val="00D77813"/>
    <w:rsid w:val="00DA1C7A"/>
    <w:rsid w:val="00DA3D7D"/>
    <w:rsid w:val="00DB0C7A"/>
    <w:rsid w:val="00DC07A2"/>
    <w:rsid w:val="00DD0C74"/>
    <w:rsid w:val="00E55FB2"/>
    <w:rsid w:val="00E91C23"/>
    <w:rsid w:val="00EA3264"/>
    <w:rsid w:val="00EA6BEE"/>
    <w:rsid w:val="00EB00C8"/>
    <w:rsid w:val="00EB05B7"/>
    <w:rsid w:val="00EF3B56"/>
    <w:rsid w:val="00F07EFE"/>
    <w:rsid w:val="00F133BA"/>
    <w:rsid w:val="00F27D69"/>
    <w:rsid w:val="00F52527"/>
    <w:rsid w:val="00F629B2"/>
    <w:rsid w:val="00F95FB5"/>
    <w:rsid w:val="00FB4DE9"/>
    <w:rsid w:val="00F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DC303"/>
  <w15:docId w15:val="{B99DBA1C-D3D5-4656-804A-C44AB69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0B7F31"/>
  </w:style>
  <w:style w:type="paragraph" w:styleId="Sidfot">
    <w:name w:val="footer"/>
    <w:basedOn w:val="Normal"/>
    <w:link w:val="SidfotChar"/>
    <w:unhideWhenUsed/>
    <w:rsid w:val="000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0B7F31"/>
  </w:style>
  <w:style w:type="paragraph" w:styleId="Ballongtext">
    <w:name w:val="Balloon Text"/>
    <w:basedOn w:val="Normal"/>
    <w:link w:val="BallongtextChar"/>
    <w:uiPriority w:val="99"/>
    <w:semiHidden/>
    <w:unhideWhenUsed/>
    <w:rsid w:val="000B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7F3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7D46"/>
    <w:pPr>
      <w:ind w:left="720"/>
      <w:contextualSpacing/>
    </w:pPr>
  </w:style>
  <w:style w:type="character" w:styleId="Hyperlnk">
    <w:name w:val="Hyperlink"/>
    <w:basedOn w:val="Standardstycketeckensnitt"/>
    <w:rsid w:val="00B25641"/>
    <w:rPr>
      <w:strike w:val="0"/>
      <w:dstrike w:val="0"/>
      <w:color w:val="5476E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B530-3D3E-461F-B6BB-C0D11E8B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1001</Characters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2011-08-26T12:28:00Z</dcterms:created>
  <dcterms:modified xsi:type="dcterms:W3CDTF">2022-12-25T10:47:00Z</dcterms:modified>
</cp:coreProperties>
</file>